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Hans"/>
        </w:rPr>
        <w:t>关于申请</w:t>
      </w:r>
      <w:r>
        <w:rPr>
          <w:rFonts w:hint="default" w:ascii="微软雅黑" w:hAnsi="微软雅黑" w:eastAsia="微软雅黑" w:cs="微软雅黑"/>
          <w:b/>
          <w:bCs/>
          <w:sz w:val="24"/>
          <w:szCs w:val="32"/>
          <w:lang w:eastAsia="zh-Hans"/>
        </w:rPr>
        <w:t>2020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Hans"/>
        </w:rPr>
        <w:t>年杭商旅九五公益励学金的通知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center"/>
        <w:textAlignment w:val="auto"/>
        <w:outlineLvl w:val="9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为了助力学生获得更好的学习机会</w:t>
      </w:r>
      <w:r>
        <w:rPr>
          <w:rFonts w:hint="default" w:ascii="微软雅黑" w:hAnsi="微软雅黑" w:eastAsia="微软雅黑" w:cs="微软雅黑"/>
          <w:lang w:eastAsia="zh-Hans"/>
        </w:rPr>
        <w:t>，</w:t>
      </w:r>
      <w:r>
        <w:rPr>
          <w:rFonts w:hint="eastAsia" w:ascii="微软雅黑" w:hAnsi="微软雅黑" w:eastAsia="微软雅黑" w:cs="微软雅黑"/>
          <w:lang w:val="en-US" w:eastAsia="zh-Hans"/>
        </w:rPr>
        <w:t>全面推进资助育人</w:t>
      </w:r>
      <w:r>
        <w:rPr>
          <w:rFonts w:hint="default" w:ascii="微软雅黑" w:hAnsi="微软雅黑" w:eastAsia="微软雅黑" w:cs="微软雅黑"/>
          <w:lang w:eastAsia="zh-Hans"/>
        </w:rPr>
        <w:t>，2019</w:t>
      </w:r>
      <w:r>
        <w:rPr>
          <w:rFonts w:hint="eastAsia" w:ascii="微软雅黑" w:hAnsi="微软雅黑" w:eastAsia="微软雅黑" w:cs="微软雅黑"/>
          <w:lang w:val="en-US" w:eastAsia="zh-Hans"/>
        </w:rPr>
        <w:t>年</w:t>
      </w:r>
      <w:r>
        <w:rPr>
          <w:rFonts w:hint="default" w:ascii="微软雅黑" w:hAnsi="微软雅黑" w:eastAsia="微软雅黑" w:cs="微软雅黑"/>
          <w:lang w:eastAsia="zh-Hans"/>
        </w:rPr>
        <w:t>，</w:t>
      </w:r>
      <w:r>
        <w:rPr>
          <w:rFonts w:hint="eastAsia" w:ascii="微软雅黑" w:hAnsi="微软雅黑" w:eastAsia="微软雅黑" w:cs="微软雅黑"/>
          <w:lang w:val="en-US" w:eastAsia="zh-Hans"/>
        </w:rPr>
        <w:t>杭商旅九五级校友捐资设立“杭商旅九五公益励学金”</w:t>
      </w:r>
      <w:r>
        <w:rPr>
          <w:rFonts w:hint="default" w:ascii="微软雅黑" w:hAnsi="微软雅黑" w:eastAsia="微软雅黑" w:cs="微软雅黑"/>
          <w:lang w:eastAsia="zh-Hans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根据工作安排，学院将于近期启动</w:t>
      </w:r>
      <w:r>
        <w:rPr>
          <w:rFonts w:hint="default" w:ascii="微软雅黑" w:hAnsi="微软雅黑" w:eastAsia="微软雅黑" w:cs="微软雅黑"/>
          <w:lang w:val="en-US" w:eastAsia="zh-CN"/>
        </w:rPr>
        <w:t>2020</w:t>
      </w:r>
      <w:r>
        <w:rPr>
          <w:rFonts w:hint="eastAsia" w:ascii="微软雅黑" w:hAnsi="微软雅黑" w:eastAsia="微软雅黑" w:cs="微软雅黑"/>
          <w:lang w:val="en-US" w:eastAsia="zh-Hans"/>
        </w:rPr>
        <w:t>年第二届</w:t>
      </w:r>
      <w:r>
        <w:rPr>
          <w:rFonts w:hint="default" w:ascii="微软雅黑" w:hAnsi="微软雅黑" w:eastAsia="微软雅黑" w:cs="微软雅黑"/>
          <w:lang w:val="en-US" w:eastAsia="zh-CN"/>
        </w:rPr>
        <w:t>“</w:t>
      </w:r>
      <w:r>
        <w:rPr>
          <w:rFonts w:hint="eastAsia" w:ascii="微软雅黑" w:hAnsi="微软雅黑" w:eastAsia="微软雅黑" w:cs="微软雅黑"/>
          <w:lang w:val="en-US" w:eastAsia="zh-CN"/>
        </w:rPr>
        <w:t>浙江工商大学杭商旅九</w:t>
      </w:r>
      <w:r>
        <w:rPr>
          <w:rFonts w:hint="default" w:ascii="微软雅黑" w:hAnsi="微软雅黑" w:eastAsia="微软雅黑" w:cs="微软雅黑"/>
          <w:lang w:val="en-US" w:eastAsia="zh-CN"/>
        </w:rPr>
        <w:t>五公益励学金”申报工作，现将相关事项通知如下：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资助对象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浙江工商</w:t>
      </w:r>
      <w:bookmarkStart w:id="0" w:name="_GoBack"/>
      <w:r>
        <w:rPr>
          <w:rFonts w:hint="eastAsia" w:ascii="微软雅黑" w:hAnsi="微软雅黑" w:eastAsia="微软雅黑" w:cs="微软雅黑"/>
          <w:lang w:val="en-US" w:eastAsia="zh-CN"/>
        </w:rPr>
        <w:t>大</w:t>
      </w:r>
      <w:bookmarkEnd w:id="0"/>
      <w:r>
        <w:rPr>
          <w:rFonts w:hint="eastAsia" w:ascii="微软雅黑" w:hAnsi="微软雅黑" w:eastAsia="微软雅黑" w:cs="微软雅黑"/>
          <w:lang w:val="en-US" w:eastAsia="zh-CN"/>
        </w:rPr>
        <w:t>学旅游与城乡规划学院全日制在校生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二</w:t>
      </w:r>
      <w:r>
        <w:rPr>
          <w:rFonts w:hint="default" w:ascii="微软雅黑" w:hAnsi="微软雅黑" w:eastAsia="微软雅黑" w:cs="微软雅黑"/>
          <w:lang w:eastAsia="zh-Hans"/>
        </w:rPr>
        <w:t>、</w:t>
      </w:r>
      <w:r>
        <w:rPr>
          <w:rFonts w:hint="eastAsia" w:ascii="微软雅黑" w:hAnsi="微软雅黑" w:eastAsia="微软雅黑" w:cs="微软雅黑"/>
          <w:lang w:val="en-US" w:eastAsia="zh-Hans"/>
        </w:rPr>
        <w:t>资助范围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default" w:ascii="微软雅黑" w:hAnsi="微软雅黑" w:eastAsia="微软雅黑" w:cs="微软雅黑"/>
          <w:lang w:eastAsia="zh-Hans"/>
        </w:rPr>
        <w:t>（</w:t>
      </w:r>
      <w:r>
        <w:rPr>
          <w:rFonts w:hint="eastAsia" w:ascii="微软雅黑" w:hAnsi="微软雅黑" w:eastAsia="微软雅黑" w:cs="微软雅黑"/>
          <w:lang w:val="en-US" w:eastAsia="zh-Hans"/>
        </w:rPr>
        <w:t>一</w:t>
      </w:r>
      <w:r>
        <w:rPr>
          <w:rFonts w:hint="default" w:ascii="微软雅黑" w:hAnsi="微软雅黑" w:eastAsia="微软雅黑" w:cs="微软雅黑"/>
          <w:lang w:eastAsia="zh-Hans"/>
        </w:rPr>
        <w:t>）</w:t>
      </w:r>
      <w:r>
        <w:rPr>
          <w:rFonts w:hint="eastAsia" w:ascii="微软雅黑" w:hAnsi="微软雅黑" w:eastAsia="微软雅黑" w:cs="微软雅黑"/>
          <w:lang w:val="en-US" w:eastAsia="zh-Hans"/>
        </w:rPr>
        <w:t>资助范围</w:t>
      </w:r>
      <w:r>
        <w:rPr>
          <w:rFonts w:hint="default" w:ascii="微软雅黑" w:hAnsi="微软雅黑" w:eastAsia="微软雅黑" w:cs="微软雅黑"/>
          <w:lang w:eastAsia="zh-Hans"/>
        </w:rPr>
        <w:t>，</w:t>
      </w:r>
      <w:r>
        <w:rPr>
          <w:rFonts w:hint="eastAsia" w:ascii="微软雅黑" w:hAnsi="微软雅黑" w:eastAsia="微软雅黑" w:cs="微软雅黑"/>
        </w:rPr>
        <w:t>符合本款所列条件之一：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eastAsia="zh-CN"/>
        </w:rPr>
      </w:pPr>
      <w:r>
        <w:rPr>
          <w:rFonts w:hint="default" w:ascii="微软雅黑" w:hAnsi="微软雅黑" w:eastAsia="微软雅黑" w:cs="微软雅黑"/>
        </w:rPr>
        <w:t>1、</w:t>
      </w:r>
      <w:r>
        <w:rPr>
          <w:rFonts w:hint="eastAsia" w:ascii="微软雅黑" w:hAnsi="微软雅黑" w:eastAsia="微软雅黑" w:cs="微软雅黑"/>
        </w:rPr>
        <w:t>全日制在校品学兼优的学生：自立自强，在道德风尚、学术研究、学科竞赛、创新发明、社会实践、社会工作、文体竞赛、国际交流等某方面表现突出</w:t>
      </w:r>
      <w:r>
        <w:rPr>
          <w:rFonts w:hint="eastAsia" w:ascii="微软雅黑" w:hAnsi="微软雅黑" w:eastAsia="微软雅黑" w:cs="微软雅黑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default" w:ascii="微软雅黑" w:hAnsi="微软雅黑" w:eastAsia="微软雅黑" w:cs="微软雅黑"/>
        </w:rPr>
        <w:t>2、</w:t>
      </w:r>
      <w:r>
        <w:rPr>
          <w:rFonts w:hint="eastAsia" w:ascii="微软雅黑" w:hAnsi="微软雅黑" w:eastAsia="微软雅黑" w:cs="微软雅黑"/>
        </w:rPr>
        <w:t>受自然灾害、疾病、意外事故引发经济困难的学生。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eastAsia="zh-Hans"/>
        </w:rPr>
      </w:pPr>
      <w:r>
        <w:rPr>
          <w:rFonts w:hint="default" w:ascii="微软雅黑" w:hAnsi="微软雅黑" w:eastAsia="微软雅黑" w:cs="微软雅黑"/>
          <w:lang w:eastAsia="zh-Hans"/>
        </w:rPr>
        <w:t>（</w:t>
      </w:r>
      <w:r>
        <w:rPr>
          <w:rFonts w:hint="eastAsia" w:ascii="微软雅黑" w:hAnsi="微软雅黑" w:eastAsia="微软雅黑" w:cs="微软雅黑"/>
          <w:lang w:val="en-US" w:eastAsia="zh-Hans"/>
        </w:rPr>
        <w:t>二</w:t>
      </w:r>
      <w:r>
        <w:rPr>
          <w:rFonts w:hint="default" w:ascii="微软雅黑" w:hAnsi="微软雅黑" w:eastAsia="微软雅黑" w:cs="微软雅黑"/>
          <w:lang w:eastAsia="zh-Hans"/>
        </w:rPr>
        <w:t>）</w:t>
      </w:r>
      <w:r>
        <w:rPr>
          <w:rFonts w:hint="eastAsia" w:ascii="微软雅黑" w:hAnsi="微软雅黑" w:eastAsia="微软雅黑" w:cs="微软雅黑"/>
          <w:lang w:val="en-US" w:eastAsia="zh-Hans"/>
        </w:rPr>
        <w:t>名额及金额</w:t>
      </w:r>
      <w:r>
        <w:rPr>
          <w:rFonts w:hint="eastAsia" w:ascii="微软雅黑" w:hAnsi="微软雅黑" w:eastAsia="微软雅黑" w:cs="微软雅黑"/>
          <w:lang w:eastAsia="zh-Hans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outlineLvl w:val="9"/>
        <w:rPr>
          <w:rFonts w:hint="default" w:ascii="微软雅黑" w:hAnsi="微软雅黑" w:eastAsia="微软雅黑" w:cs="微软雅黑"/>
          <w:b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sz w:val="21"/>
          <w:szCs w:val="21"/>
        </w:rPr>
        <w:t>本次资助</w:t>
      </w:r>
      <w:r>
        <w:rPr>
          <w:rFonts w:hint="eastAsia" w:ascii="微软雅黑" w:hAnsi="微软雅黑" w:eastAsia="微软雅黑" w:cs="微软雅黑"/>
          <w:b w:val="0"/>
          <w:sz w:val="21"/>
          <w:szCs w:val="21"/>
          <w:lang w:val="en-US" w:eastAsia="zh-CN"/>
        </w:rPr>
        <w:t>3~</w:t>
      </w:r>
      <w:r>
        <w:rPr>
          <w:rFonts w:hint="default" w:ascii="微软雅黑" w:hAnsi="微软雅黑" w:eastAsia="微软雅黑" w:cs="微软雅黑"/>
          <w:b w:val="0"/>
          <w:sz w:val="21"/>
          <w:szCs w:val="21"/>
          <w:lang w:eastAsia="zh-CN"/>
        </w:rPr>
        <w:t>5</w:t>
      </w:r>
      <w:r>
        <w:rPr>
          <w:rFonts w:hint="eastAsia" w:ascii="微软雅黑" w:hAnsi="微软雅黑" w:eastAsia="微软雅黑" w:cs="微软雅黑"/>
          <w:b w:val="0"/>
          <w:sz w:val="21"/>
          <w:szCs w:val="21"/>
        </w:rPr>
        <w:t>名学生</w:t>
      </w:r>
      <w:r>
        <w:rPr>
          <w:rFonts w:hint="eastAsia" w:ascii="微软雅黑" w:hAnsi="微软雅黑" w:eastAsia="微软雅黑" w:cs="微软雅黑"/>
          <w:b w:val="0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sz w:val="21"/>
          <w:szCs w:val="21"/>
        </w:rPr>
        <w:t>资助学生缴纳学费</w:t>
      </w:r>
      <w:r>
        <w:rPr>
          <w:rFonts w:hint="eastAsia" w:ascii="微软雅黑" w:hAnsi="微软雅黑" w:eastAsia="微软雅黑" w:cs="微软雅黑"/>
          <w:b w:val="0"/>
          <w:sz w:val="21"/>
          <w:szCs w:val="21"/>
          <w:lang w:val="en-US" w:eastAsia="zh-CN"/>
        </w:rPr>
        <w:t>或生活费</w:t>
      </w:r>
      <w:r>
        <w:rPr>
          <w:rFonts w:hint="default" w:ascii="微软雅黑" w:hAnsi="微软雅黑" w:eastAsia="微软雅黑" w:cs="微软雅黑"/>
          <w:b w:val="0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outlineLvl w:val="9"/>
        <w:rPr>
          <w:rFonts w:hint="eastAsia" w:ascii="微软雅黑" w:hAnsi="微软雅黑" w:eastAsia="微软雅黑" w:cs="微软雅黑"/>
          <w:b w:val="0"/>
          <w:sz w:val="21"/>
          <w:szCs w:val="21"/>
          <w:lang w:val="en-US" w:eastAsia="zh-Hans"/>
        </w:rPr>
      </w:pPr>
      <w:r>
        <w:rPr>
          <w:rFonts w:hint="eastAsia" w:ascii="微软雅黑" w:hAnsi="微软雅黑" w:eastAsia="微软雅黑" w:cs="微软雅黑"/>
          <w:b w:val="0"/>
          <w:sz w:val="21"/>
          <w:szCs w:val="21"/>
          <w:lang w:val="en-US" w:eastAsia="zh-Hans"/>
        </w:rPr>
        <w:t>每人可申请励学金</w:t>
      </w:r>
      <w:r>
        <w:rPr>
          <w:rFonts w:hint="default" w:ascii="微软雅黑" w:hAnsi="微软雅黑" w:eastAsia="微软雅黑" w:cs="微软雅黑"/>
          <w:b w:val="0"/>
          <w:sz w:val="21"/>
          <w:szCs w:val="21"/>
          <w:lang w:eastAsia="zh-Hans"/>
        </w:rPr>
        <w:t>5000</w:t>
      </w:r>
      <w:r>
        <w:rPr>
          <w:rFonts w:hint="eastAsia" w:ascii="微软雅黑" w:hAnsi="微软雅黑" w:eastAsia="微软雅黑" w:cs="微软雅黑"/>
          <w:b w:val="0"/>
          <w:sz w:val="21"/>
          <w:szCs w:val="21"/>
          <w:lang w:val="en-US" w:eastAsia="zh-Hans"/>
        </w:rPr>
        <w:t>元</w:t>
      </w:r>
      <w:r>
        <w:rPr>
          <w:rFonts w:hint="default" w:ascii="微软雅黑" w:hAnsi="微软雅黑" w:eastAsia="微软雅黑" w:cs="微软雅黑"/>
          <w:b w:val="0"/>
          <w:sz w:val="21"/>
          <w:szCs w:val="21"/>
          <w:lang w:eastAsia="zh-Hans"/>
        </w:rPr>
        <w:t>-10000</w:t>
      </w:r>
      <w:r>
        <w:rPr>
          <w:rFonts w:hint="eastAsia" w:ascii="微软雅黑" w:hAnsi="微软雅黑" w:eastAsia="微软雅黑" w:cs="微软雅黑"/>
          <w:b w:val="0"/>
          <w:sz w:val="21"/>
          <w:szCs w:val="21"/>
          <w:lang w:val="en-US" w:eastAsia="zh-Hans"/>
        </w:rPr>
        <w:t>元不等</w:t>
      </w:r>
      <w:r>
        <w:rPr>
          <w:rFonts w:hint="default" w:ascii="微软雅黑" w:hAnsi="微软雅黑" w:eastAsia="微软雅黑" w:cs="微软雅黑"/>
          <w:b w:val="0"/>
          <w:sz w:val="21"/>
          <w:szCs w:val="21"/>
          <w:lang w:eastAsia="zh-Hans"/>
        </w:rPr>
        <w:t>。（</w:t>
      </w:r>
      <w:r>
        <w:rPr>
          <w:rFonts w:hint="eastAsia" w:ascii="微软雅黑" w:hAnsi="微软雅黑" w:eastAsia="微软雅黑" w:cs="微软雅黑"/>
          <w:b w:val="0"/>
          <w:sz w:val="21"/>
          <w:szCs w:val="21"/>
          <w:lang w:val="en-US" w:eastAsia="zh-Hans"/>
        </w:rPr>
        <w:t>具体的资助年限和金额根据大学学费要求</w:t>
      </w:r>
      <w:r>
        <w:rPr>
          <w:rFonts w:hint="default" w:ascii="微软雅黑" w:hAnsi="微软雅黑" w:eastAsia="微软雅黑" w:cs="微软雅黑"/>
          <w:b w:val="0"/>
          <w:sz w:val="21"/>
          <w:szCs w:val="21"/>
          <w:lang w:eastAsia="zh-Hans"/>
        </w:rPr>
        <w:t>、</w:t>
      </w:r>
      <w:r>
        <w:rPr>
          <w:rFonts w:hint="eastAsia" w:ascii="微软雅黑" w:hAnsi="微软雅黑" w:eastAsia="微软雅黑" w:cs="微软雅黑"/>
          <w:b w:val="0"/>
          <w:sz w:val="21"/>
          <w:szCs w:val="21"/>
          <w:lang w:val="en-US" w:eastAsia="zh-Hans"/>
        </w:rPr>
        <w:t>学生的申请意愿和家庭情况再行确认</w:t>
      </w:r>
      <w:r>
        <w:rPr>
          <w:rFonts w:hint="default" w:ascii="微软雅黑" w:hAnsi="微软雅黑" w:eastAsia="微软雅黑" w:cs="微软雅黑"/>
          <w:b w:val="0"/>
          <w:sz w:val="21"/>
          <w:szCs w:val="21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三</w:t>
      </w:r>
      <w:r>
        <w:rPr>
          <w:rFonts w:hint="default" w:ascii="微软雅黑" w:hAnsi="微软雅黑" w:eastAsia="微软雅黑" w:cs="微软雅黑"/>
          <w:lang w:eastAsia="zh-Hans"/>
        </w:rPr>
        <w:t>、</w:t>
      </w:r>
      <w:r>
        <w:rPr>
          <w:rFonts w:hint="eastAsia" w:ascii="微软雅黑" w:hAnsi="微软雅黑" w:eastAsia="微软雅黑" w:cs="微软雅黑"/>
        </w:rPr>
        <w:t>申请基本条件：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eastAsia="zh-Hans"/>
        </w:rPr>
      </w:pPr>
      <w:r>
        <w:rPr>
          <w:rFonts w:hint="eastAsia" w:ascii="微软雅黑" w:hAnsi="微软雅黑" w:eastAsia="微软雅黑" w:cs="微软雅黑"/>
          <w:lang w:eastAsia="zh-Hans"/>
        </w:rPr>
        <w:t>（</w:t>
      </w:r>
      <w:r>
        <w:rPr>
          <w:rFonts w:hint="eastAsia" w:ascii="微软雅黑" w:hAnsi="微软雅黑" w:eastAsia="微软雅黑" w:cs="微软雅黑"/>
          <w:lang w:val="en-US" w:eastAsia="zh-Hans"/>
        </w:rPr>
        <w:t>一</w:t>
      </w:r>
      <w:r>
        <w:rPr>
          <w:rFonts w:hint="eastAsia" w:ascii="微软雅黑" w:hAnsi="微软雅黑" w:eastAsia="微软雅黑" w:cs="微软雅黑"/>
          <w:lang w:eastAsia="zh-Hans"/>
        </w:rPr>
        <w:t>）</w:t>
      </w:r>
      <w:r>
        <w:rPr>
          <w:rFonts w:hint="eastAsia" w:ascii="微软雅黑" w:hAnsi="微软雅黑" w:eastAsia="微软雅黑" w:cs="微软雅黑"/>
          <w:lang w:val="en-US" w:eastAsia="zh-Hans"/>
        </w:rPr>
        <w:t>申报者应当满足下列条件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1</w:t>
      </w:r>
      <w:r>
        <w:rPr>
          <w:rFonts w:hint="default" w:ascii="微软雅黑" w:hAnsi="微软雅黑" w:eastAsia="微软雅黑" w:cs="微软雅黑"/>
          <w:lang w:eastAsia="zh-Hans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热爱祖国</w:t>
      </w:r>
      <w:r>
        <w:rPr>
          <w:rFonts w:hint="eastAsia" w:ascii="微软雅黑" w:hAnsi="微软雅黑" w:eastAsia="微软雅黑" w:cs="微软雅黑"/>
        </w:rPr>
        <w:t>，拥护中国共产党的领导</w:t>
      </w:r>
      <w:r>
        <w:rPr>
          <w:rFonts w:hint="eastAsia" w:ascii="微软雅黑" w:hAnsi="微软雅黑" w:eastAsia="微软雅黑" w:cs="微软雅黑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/>
        </w:rPr>
        <w:t>2</w:t>
      </w:r>
      <w:r>
        <w:rPr>
          <w:rFonts w:hint="eastAsia" w:ascii="微软雅黑" w:hAnsi="微软雅黑" w:eastAsia="微软雅黑" w:cs="微软雅黑"/>
        </w:rPr>
        <w:t>、遵守宪法和法律法规，遵守学校规章制度</w:t>
      </w:r>
      <w:r>
        <w:rPr>
          <w:rFonts w:hint="eastAsia" w:ascii="微软雅黑" w:hAnsi="微软雅黑" w:eastAsia="微软雅黑" w:cs="微软雅黑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/>
        </w:rPr>
        <w:t>3</w:t>
      </w:r>
      <w:r>
        <w:rPr>
          <w:rFonts w:hint="eastAsia" w:ascii="微软雅黑" w:hAnsi="微软雅黑" w:eastAsia="微软雅黑" w:cs="微软雅黑"/>
        </w:rPr>
        <w:t>、诚实守信，道德品质优良</w:t>
      </w:r>
      <w:r>
        <w:rPr>
          <w:rFonts w:hint="default" w:ascii="微软雅黑" w:hAnsi="微软雅黑" w:eastAsia="微软雅黑" w:cs="微软雅黑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（二）申报者应当符合下列要求并作出相应承诺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合法、合理、适度使用所获得的资助；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认可公益传承理念</w:t>
      </w:r>
      <w:r>
        <w:rPr>
          <w:rFonts w:hint="eastAsia" w:ascii="微软雅黑" w:hAnsi="微软雅黑" w:eastAsia="微软雅黑" w:cs="微软雅黑"/>
          <w:lang w:eastAsia="zh-Hans"/>
        </w:rPr>
        <w:t>，</w:t>
      </w:r>
      <w:r>
        <w:rPr>
          <w:rFonts w:hint="eastAsia" w:ascii="微软雅黑" w:hAnsi="微软雅黑" w:eastAsia="微软雅黑" w:cs="微软雅黑"/>
          <w:lang w:val="en-US" w:eastAsia="zh-Hans"/>
        </w:rPr>
        <w:t>承诺未来公益传承捐赠</w:t>
      </w:r>
      <w:r>
        <w:rPr>
          <w:rFonts w:hint="eastAsia" w:ascii="微软雅黑" w:hAnsi="微软雅黑" w:eastAsia="微软雅黑" w:cs="微软雅黑"/>
          <w:lang w:eastAsia="zh-Hans"/>
        </w:rPr>
        <w:t>：</w:t>
      </w:r>
      <w:r>
        <w:rPr>
          <w:rFonts w:hint="eastAsia" w:ascii="微软雅黑" w:hAnsi="微软雅黑" w:eastAsia="微软雅黑" w:cs="微软雅黑"/>
          <w:b/>
          <w:bCs/>
          <w:lang w:eastAsia="zh-Hans"/>
        </w:rPr>
        <w:t>接受资助的学生须承诺未来税前年收入超过12万元以后，将超出部分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的1%</w:t>
      </w:r>
      <w:r>
        <w:rPr>
          <w:rFonts w:hint="eastAsia" w:ascii="微软雅黑" w:hAnsi="微软雅黑" w:eastAsia="微软雅黑" w:cs="微软雅黑"/>
          <w:b/>
          <w:bCs/>
          <w:lang w:eastAsia="zh-Hans"/>
        </w:rPr>
        <w:t>进行公益传承捐赠至“</w:t>
      </w:r>
      <w:r>
        <w:rPr>
          <w:rFonts w:hint="eastAsia" w:ascii="微软雅黑" w:hAnsi="微软雅黑" w:eastAsia="微软雅黑" w:cs="微软雅黑"/>
          <w:b/>
          <w:bCs/>
          <w:lang w:val="en-US" w:eastAsia="zh-Hans"/>
        </w:rPr>
        <w:t>杭商旅九五公益励学金”助学计划</w:t>
      </w:r>
      <w:r>
        <w:rPr>
          <w:rFonts w:hint="eastAsia" w:ascii="微软雅黑" w:hAnsi="微软雅黑" w:eastAsia="微软雅黑" w:cs="微软雅黑"/>
          <w:b/>
          <w:bCs/>
          <w:lang w:eastAsia="zh-Hans"/>
        </w:rPr>
        <w:t>，</w:t>
      </w:r>
      <w:r>
        <w:rPr>
          <w:rFonts w:hint="eastAsia" w:ascii="微软雅黑" w:hAnsi="微软雅黑" w:eastAsia="微软雅黑" w:cs="微软雅黑"/>
          <w:lang w:eastAsia="zh-Hans"/>
        </w:rPr>
        <w:t>用于继续资助其他</w:t>
      </w:r>
      <w:r>
        <w:rPr>
          <w:rFonts w:hint="eastAsia" w:ascii="微软雅黑" w:hAnsi="微软雅黑" w:eastAsia="微软雅黑" w:cs="微软雅黑"/>
          <w:lang w:val="en-US" w:eastAsia="zh-CN"/>
        </w:rPr>
        <w:t>浙江工商大学旅游与城乡规划学院</w:t>
      </w:r>
      <w:r>
        <w:rPr>
          <w:rFonts w:hint="eastAsia" w:ascii="微软雅黑" w:hAnsi="微软雅黑" w:eastAsia="微软雅黑" w:cs="微软雅黑"/>
          <w:lang w:eastAsia="zh-Hans"/>
        </w:rPr>
        <w:t>学子，将爱心传递下去</w:t>
      </w:r>
      <w:r>
        <w:rPr>
          <w:rFonts w:hint="eastAsia" w:ascii="微软雅黑" w:hAnsi="微软雅黑" w:eastAsia="微软雅黑" w:cs="微软雅黑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</w:t>
      </w:r>
      <w:r>
        <w:rPr>
          <w:rFonts w:hint="default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受持续资助期间</w:t>
      </w:r>
      <w:r>
        <w:rPr>
          <w:rFonts w:hint="default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未受到校级处分及以上处理。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四、</w:t>
      </w:r>
      <w:r>
        <w:rPr>
          <w:rFonts w:hint="eastAsia" w:ascii="微软雅黑" w:hAnsi="微软雅黑" w:eastAsia="微软雅黑" w:cs="微软雅黑"/>
          <w:lang w:val="en-US" w:eastAsia="zh-Hans"/>
        </w:rPr>
        <w:t>申请流程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</w:t>
      </w:r>
      <w: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  <w:t>采用申请制，凡符合条件的学生均可下载“嘉学互助”APP，在“资助计划”栏找到“杭商旅九五公益励学金”，点击“向该计划申请资助”发起申请，完成申请流程</w:t>
      </w:r>
      <w:r>
        <w:rPr>
          <w:rFonts w:hint="default" w:ascii="微软雅黑" w:hAnsi="微软雅黑" w:eastAsia="微软雅黑" w:cs="微软雅黑"/>
          <w:kern w:val="2"/>
          <w:sz w:val="21"/>
          <w:szCs w:val="24"/>
          <w:lang w:eastAsia="zh-CN" w:bidi="ar-SA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2、校友资助人查看申请资助的学生信息，根据实际申请情况，校友资助人可以通过材料审核、面试交流等方式确认拟资助学生名单，并委托杭州嘉互助学基金会将拟资助学生名单提交给</w:t>
      </w:r>
      <w:r>
        <w:rPr>
          <w:rFonts w:hint="eastAsia" w:ascii="微软雅黑" w:hAnsi="微软雅黑" w:eastAsia="微软雅黑" w:cs="微软雅黑"/>
          <w:lang w:val="en-US" w:eastAsia="zh-CN"/>
        </w:rPr>
        <w:t>浙江工商大学旅游与城乡规划学院</w:t>
      </w:r>
      <w:r>
        <w:rPr>
          <w:rFonts w:hint="eastAsia" w:ascii="微软雅黑" w:hAnsi="微软雅黑" w:eastAsia="微软雅黑" w:cs="微软雅黑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</w:t>
      </w:r>
      <w:r>
        <w:rPr>
          <w:rFonts w:hint="eastAsia" w:ascii="微软雅黑" w:hAnsi="微软雅黑" w:eastAsia="微软雅黑" w:cs="微软雅黑"/>
          <w:lang w:val="en-US" w:eastAsia="zh-CN"/>
        </w:rPr>
        <w:t>浙江工商大学旅游与城乡规划</w:t>
      </w:r>
      <w:r>
        <w:rPr>
          <w:rFonts w:hint="eastAsia" w:ascii="微软雅黑" w:hAnsi="微软雅黑" w:eastAsia="微软雅黑" w:cs="微软雅黑"/>
        </w:rPr>
        <w:t>学院审核并公示受</w:t>
      </w:r>
      <w:r>
        <w:rPr>
          <w:rFonts w:hint="eastAsia" w:ascii="微软雅黑" w:hAnsi="微软雅黑" w:eastAsia="微软雅黑" w:cs="微软雅黑"/>
          <w:lang w:val="en-US" w:eastAsia="zh-Hans"/>
        </w:rPr>
        <w:t>资助</w:t>
      </w:r>
      <w:r>
        <w:rPr>
          <w:rFonts w:hint="eastAsia" w:ascii="微软雅黑" w:hAnsi="微软雅黑" w:eastAsia="微软雅黑" w:cs="微软雅黑"/>
        </w:rPr>
        <w:t>学生名单。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五、其他事项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本项目</w:t>
      </w:r>
      <w:r>
        <w:rPr>
          <w:rFonts w:hint="default" w:ascii="微软雅黑" w:hAnsi="微软雅黑" w:eastAsia="微软雅黑" w:cs="微软雅黑"/>
        </w:rPr>
        <w:t>申请</w:t>
      </w:r>
      <w:r>
        <w:rPr>
          <w:rFonts w:hint="eastAsia" w:ascii="微软雅黑" w:hAnsi="微软雅黑" w:eastAsia="微软雅黑" w:cs="微软雅黑"/>
        </w:rPr>
        <w:t>日期：</w:t>
      </w:r>
      <w:r>
        <w:rPr>
          <w:rFonts w:hint="default" w:ascii="微软雅黑" w:hAnsi="微软雅黑" w:eastAsia="微软雅黑" w:cs="微软雅黑"/>
        </w:rPr>
        <w:t>2020</w:t>
      </w:r>
      <w:r>
        <w:rPr>
          <w:rFonts w:hint="eastAsia" w:ascii="微软雅黑" w:hAnsi="微软雅黑" w:eastAsia="微软雅黑" w:cs="微软雅黑"/>
        </w:rPr>
        <w:t>年</w:t>
      </w:r>
      <w:r>
        <w:rPr>
          <w:rFonts w:hint="default" w:ascii="微软雅黑" w:hAnsi="微软雅黑" w:eastAsia="微软雅黑" w:cs="微软雅黑"/>
        </w:rPr>
        <w:t>11</w:t>
      </w:r>
      <w:r>
        <w:rPr>
          <w:rFonts w:hint="eastAsia" w:ascii="微软雅黑" w:hAnsi="微软雅黑" w:eastAsia="微软雅黑" w:cs="微软雅黑"/>
        </w:rPr>
        <w:t>月</w:t>
      </w:r>
      <w:r>
        <w:rPr>
          <w:rFonts w:hint="default" w:ascii="微软雅黑" w:hAnsi="微软雅黑" w:eastAsia="微软雅黑" w:cs="微软雅黑"/>
        </w:rPr>
        <w:t>2</w:t>
      </w:r>
      <w:r>
        <w:rPr>
          <w:rFonts w:hint="eastAsia" w:ascii="微软雅黑" w:hAnsi="微软雅黑" w:eastAsia="微软雅黑" w:cs="微软雅黑"/>
        </w:rPr>
        <w:t>日</w:t>
      </w:r>
      <w:r>
        <w:rPr>
          <w:rFonts w:hint="default" w:ascii="微软雅黑" w:hAnsi="微软雅黑" w:eastAsia="微软雅黑" w:cs="微软雅黑"/>
        </w:rPr>
        <w:t>至2020</w:t>
      </w:r>
      <w:r>
        <w:rPr>
          <w:rFonts w:hint="eastAsia" w:ascii="微软雅黑" w:hAnsi="微软雅黑" w:eastAsia="微软雅黑" w:cs="微软雅黑"/>
        </w:rPr>
        <w:t>年</w:t>
      </w:r>
      <w:r>
        <w:rPr>
          <w:rFonts w:hint="default" w:ascii="微软雅黑" w:hAnsi="微软雅黑" w:eastAsia="微软雅黑" w:cs="微软雅黑"/>
        </w:rPr>
        <w:t>11</w:t>
      </w:r>
      <w:r>
        <w:rPr>
          <w:rFonts w:hint="eastAsia" w:ascii="微软雅黑" w:hAnsi="微软雅黑" w:eastAsia="微软雅黑" w:cs="微软雅黑"/>
        </w:rPr>
        <w:t>月</w:t>
      </w:r>
      <w:r>
        <w:rPr>
          <w:rFonts w:hint="default" w:ascii="微软雅黑" w:hAnsi="微软雅黑" w:eastAsia="微软雅黑" w:cs="微软雅黑"/>
        </w:rPr>
        <w:t>13</w:t>
      </w:r>
      <w:r>
        <w:rPr>
          <w:rFonts w:hint="eastAsia" w:ascii="微软雅黑" w:hAnsi="微软雅黑" w:eastAsia="微软雅黑" w:cs="微软雅黑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default" w:ascii="微软雅黑" w:hAnsi="微软雅黑" w:eastAsia="微软雅黑" w:cs="微软雅黑"/>
          <w:lang w:eastAsia="zh-CN"/>
        </w:rPr>
        <w:t>2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资助结果通知日期：2020年</w:t>
      </w:r>
      <w:r>
        <w:rPr>
          <w:rFonts w:hint="default" w:ascii="微软雅黑" w:hAnsi="微软雅黑" w:eastAsia="微软雅黑" w:cs="微软雅黑"/>
        </w:rPr>
        <w:t>11</w:t>
      </w:r>
      <w:r>
        <w:rPr>
          <w:rFonts w:hint="eastAsia" w:ascii="微软雅黑" w:hAnsi="微软雅黑" w:eastAsia="微软雅黑" w:cs="微软雅黑"/>
        </w:rPr>
        <w:t>月</w:t>
      </w:r>
      <w:r>
        <w:rPr>
          <w:rFonts w:hint="default" w:ascii="微软雅黑" w:hAnsi="微软雅黑" w:eastAsia="微软雅黑" w:cs="微软雅黑"/>
        </w:rPr>
        <w:t>2</w:t>
      </w:r>
      <w:r>
        <w:rPr>
          <w:rFonts w:hint="eastAsia" w:ascii="微软雅黑" w:hAnsi="微软雅黑" w:eastAsia="微软雅黑" w:cs="微软雅黑"/>
          <w:lang w:val="en-US" w:eastAsia="zh-CN"/>
        </w:rPr>
        <w:t>0</w:t>
      </w:r>
      <w:r>
        <w:rPr>
          <w:rFonts w:hint="eastAsia" w:ascii="微软雅黑" w:hAnsi="微软雅黑" w:eastAsia="微软雅黑" w:cs="微软雅黑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3、</w:t>
      </w:r>
      <w:r>
        <w:rPr>
          <w:rFonts w:hint="eastAsia" w:ascii="微软雅黑" w:hAnsi="微软雅黑" w:eastAsia="微软雅黑" w:cs="微软雅黑"/>
          <w:lang w:val="en-US" w:eastAsia="zh-CN"/>
        </w:rPr>
        <w:t>申请资助并不保证一定可以获得资助，希望同学给予理解。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drawing>
          <wp:inline distT="0" distB="0" distL="114300" distR="114300">
            <wp:extent cx="1328420" cy="1331595"/>
            <wp:effectExtent l="0" t="0" r="17780" b="14605"/>
            <wp:docPr id="2" name="图片 2" descr="截屏2020-10-15 上午11.33.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0-10-15 上午11.33.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扫码下载嘉学互助app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完成注册流程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default" w:ascii="微软雅黑" w:hAnsi="微软雅黑" w:eastAsia="微软雅黑" w:cs="微软雅黑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lang w:eastAsia="zh-CN"/>
        </w:rPr>
        <w:drawing>
          <wp:inline distT="0" distB="0" distL="114300" distR="114300">
            <wp:extent cx="1383665" cy="1383665"/>
            <wp:effectExtent l="0" t="0" r="13335" b="13335"/>
            <wp:docPr id="3" name="图片 3" descr="公众号嘉学互助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公众号嘉学互助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扫码关注嘉学互助公众号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接收申请动态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right"/>
        <w:textAlignment w:val="auto"/>
        <w:outlineLvl w:val="9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right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浙江工商大学旅游与城乡规划学院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righ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二〇二〇年十月</w:t>
      </w:r>
      <w:r>
        <w:rPr>
          <w:rFonts w:hint="eastAsia" w:ascii="微软雅黑" w:hAnsi="微软雅黑" w:eastAsia="微软雅黑" w:cs="微软雅黑"/>
          <w:lang w:val="en-US" w:eastAsia="zh-CN"/>
        </w:rPr>
        <w:t>二十八</w:t>
      </w:r>
      <w:r>
        <w:rPr>
          <w:rFonts w:hint="eastAsia" w:ascii="微软雅黑" w:hAnsi="微软雅黑" w:eastAsia="微软雅黑" w:cs="微软雅黑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7E918"/>
    <w:multiLevelType w:val="singleLevel"/>
    <w:tmpl w:val="5F87E918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F8809D4"/>
    <w:multiLevelType w:val="singleLevel"/>
    <w:tmpl w:val="5F8809D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8F82AF"/>
    <w:rsid w:val="0136334A"/>
    <w:rsid w:val="2F7C398E"/>
    <w:rsid w:val="36B956D3"/>
    <w:rsid w:val="4C0229DE"/>
    <w:rsid w:val="5D7F7D74"/>
    <w:rsid w:val="652302F2"/>
    <w:rsid w:val="67DFD742"/>
    <w:rsid w:val="A66411E4"/>
    <w:rsid w:val="BE8F8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2020-10-15T14:00:00Z</dcterms:created>
  <dc:creator>fenhongpanghu</dc:creator>
  <cp:lastModifiedBy>baobi</cp:lastModifiedBy>
  <dcterms:modified xsi:type="dcterms:W3CDTF">2020-11-02T02:24:37Z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